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63" w:rsidRPr="001B7963" w:rsidRDefault="001B7963" w:rsidP="001B7963">
      <w:pPr>
        <w:spacing w:after="41" w:line="262" w:lineRule="auto"/>
        <w:ind w:right="79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41" w:line="262" w:lineRule="auto"/>
        <w:ind w:right="79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 wp14:anchorId="2F7BA99C" wp14:editId="36269074">
            <wp:simplePos x="0" y="0"/>
            <wp:positionH relativeFrom="column">
              <wp:posOffset>326327</wp:posOffset>
            </wp:positionH>
            <wp:positionV relativeFrom="paragraph">
              <wp:posOffset>-14496</wp:posOffset>
            </wp:positionV>
            <wp:extent cx="1095375" cy="1095375"/>
            <wp:effectExtent l="0" t="0" r="0" b="0"/>
            <wp:wrapSquare wrapText="bothSides"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Śląska Wyższa Szkoła Medyczna w Katowicach </w:t>
      </w: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Silesian</w:t>
      </w:r>
      <w:proofErr w:type="spellEnd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College of </w:t>
      </w: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Medicine</w:t>
      </w:r>
      <w:proofErr w:type="spellEnd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in Katowice</w:t>
      </w:r>
    </w:p>
    <w:p w:rsidR="001B7963" w:rsidRPr="001B7963" w:rsidRDefault="001B7963" w:rsidP="001B796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ul. Mickiewicza 29, 40-085 Katowice </w:t>
      </w:r>
    </w:p>
    <w:p w:rsidR="001B7963" w:rsidRPr="001B7963" w:rsidRDefault="001B7963" w:rsidP="001B7963">
      <w:pPr>
        <w:spacing w:after="583" w:line="449" w:lineRule="auto"/>
        <w:ind w:right="124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tel. + 48 32 207 27 00, fax + 48 32 207 27 05 </w:t>
      </w:r>
      <w:r w:rsidRPr="001B7963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www.swsm.pl </w:t>
      </w:r>
    </w:p>
    <w:p w:rsidR="001B7963" w:rsidRPr="001B7963" w:rsidRDefault="001B7963" w:rsidP="001B7963">
      <w:pPr>
        <w:spacing w:after="855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</w:p>
    <w:p w:rsidR="001B7963" w:rsidRPr="001B7963" w:rsidRDefault="001B7963" w:rsidP="001B7963">
      <w:pPr>
        <w:spacing w:after="855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</w:p>
    <w:p w:rsidR="001B7963" w:rsidRPr="001B7963" w:rsidRDefault="001B7963" w:rsidP="001B7963">
      <w:pPr>
        <w:spacing w:after="855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  <w:t xml:space="preserve">Course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  <w:t>Catalogue</w:t>
      </w:r>
      <w:proofErr w:type="spellEnd"/>
    </w:p>
    <w:p w:rsidR="001B7963" w:rsidRPr="001B7963" w:rsidRDefault="001B7963" w:rsidP="001B7963">
      <w:pPr>
        <w:spacing w:after="28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Fields of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:</w:t>
      </w:r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Bachelor’s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– Second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Master’s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Bachelor’s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Second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Master’s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 wp14:anchorId="00807043" wp14:editId="5A5F5DB4">
            <wp:simplePos x="0" y="0"/>
            <wp:positionH relativeFrom="page">
              <wp:posOffset>5026893</wp:posOffset>
            </wp:positionH>
            <wp:positionV relativeFrom="page">
              <wp:posOffset>162257</wp:posOffset>
            </wp:positionV>
            <wp:extent cx="2346140" cy="670171"/>
            <wp:effectExtent l="0" t="0" r="0" b="0"/>
            <wp:wrapTopAndBottom/>
            <wp:docPr id="2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6140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Gastronomy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Cycle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Engineer’s</w:t>
      </w:r>
      <w:proofErr w:type="spellEnd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studies</w:t>
      </w:r>
      <w:proofErr w:type="spellEnd"/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Academic</w:t>
      </w:r>
      <w:proofErr w:type="spellEnd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year</w:t>
      </w:r>
      <w:proofErr w:type="spellEnd"/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 xml:space="preserve"> 2018/2019</w:t>
      </w:r>
    </w:p>
    <w:p w:rsidR="001B7963" w:rsidRDefault="001B7963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 xml:space="preserve">Dietetyka studia licencjackie –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Bachelor's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</w:p>
    <w:p w:rsidR="000E3D12" w:rsidRDefault="000E3D12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0E3D12" w:rsidRPr="000E3D12" w:rsidRDefault="000E3D12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 SEMESTER</w:t>
      </w:r>
    </w:p>
    <w:p w:rsidR="000E3D12" w:rsidRPr="001B7963" w:rsidRDefault="000E3D12" w:rsidP="001B7963">
      <w:pPr>
        <w:spacing w:after="151" w:line="265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1B7963">
      <w:pPr>
        <w:tabs>
          <w:tab w:val="center" w:pos="4536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4560"/>
        <w:gridCol w:w="4678"/>
        <w:gridCol w:w="502"/>
      </w:tblGrid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BHP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Wychowanie fizyczne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Physical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education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Anatomia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anatomy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Fizjologia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Biochemia ogólna i żywności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Chemia żywności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C0058D">
        <w:trPr>
          <w:trHeight w:val="326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</w:tr>
    </w:tbl>
    <w:p w:rsidR="000E3D12" w:rsidRDefault="000E3D12" w:rsidP="003C2FB6">
      <w:pPr>
        <w:spacing w:after="83"/>
        <w:rPr>
          <w:rFonts w:ascii="Times New Roman" w:eastAsia="Calibri" w:hAnsi="Times New Roman" w:cs="Times New Roman"/>
          <w:color w:val="000000"/>
          <w:lang w:eastAsia="pl-PL"/>
        </w:rPr>
      </w:pPr>
    </w:p>
    <w:p w:rsidR="000E3D12" w:rsidRPr="001B7963" w:rsidRDefault="000E3D12" w:rsidP="000E3D12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0E3D12" w:rsidRPr="001B7963" w:rsidRDefault="000E3D12" w:rsidP="000E3D12">
      <w:pPr>
        <w:keepNext/>
        <w:keepLines/>
        <w:spacing w:after="3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</w:p>
    <w:tbl>
      <w:tblPr>
        <w:tblStyle w:val="TableGrid"/>
        <w:tblW w:w="10001" w:type="dxa"/>
        <w:tblInd w:w="-70" w:type="dxa"/>
        <w:tblCellMar>
          <w:top w:w="10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0E3D12" w:rsidRPr="001B7963" w:rsidTr="00C0058D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Immunology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Technologia żywności i potraw oraz </w:t>
            </w:r>
          </w:p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science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commodities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Kliniczny zarys chorób wewnętrznych i chirurgicznych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outline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surgical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Farmakologia i farmakoterapia żywieniowa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Pharmacology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pharmacotherapy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Analiza i ocena jakości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Analysis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assessment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quality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27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E3D12" w:rsidRPr="001B7963" w:rsidRDefault="000E3D12" w:rsidP="000E3D12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V, specialty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: CLINICAL DIETETICS</w:t>
      </w:r>
    </w:p>
    <w:tbl>
      <w:tblPr>
        <w:tblStyle w:val="TableGrid"/>
        <w:tblW w:w="9998" w:type="dxa"/>
        <w:tblInd w:w="-68" w:type="dxa"/>
        <w:tblCellMar>
          <w:top w:w="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Choroby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dietozależne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Diet-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related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i dietetyki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0E3D12" w:rsidRPr="001B7963" w:rsidTr="00C0058D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kliniczna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0E3D12" w:rsidRPr="001B7963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Zdrowie publiczne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Public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kobiet ciężarnych i karmiących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 for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pregnant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nursing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women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0E3D12" w:rsidRPr="001B7963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3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0E3D12" w:rsidP="000E3D12">
      <w:pPr>
        <w:keepNext/>
        <w:keepLines/>
        <w:tabs>
          <w:tab w:val="center" w:pos="4939"/>
          <w:tab w:val="center" w:pos="9266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V, specialty: DIETETICS IN SPORT AND BIOLOGICAL REGENERATION</w:t>
      </w:r>
    </w:p>
    <w:tbl>
      <w:tblPr>
        <w:tblStyle w:val="TableGrid"/>
        <w:tblW w:w="9998" w:type="dxa"/>
        <w:tblInd w:w="-68" w:type="dxa"/>
        <w:tblCellMar>
          <w:top w:w="10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Fizjologia wysiłku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effort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Medycyna sportowa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Sports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medicine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w sporcie i odnowie biologicznej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sport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regeneration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Choroby cywilizacyjne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Ekologia i ochrona środowiska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E3D12" w:rsidRPr="001B7963" w:rsidTr="00C0058D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0E3D12" w:rsidRPr="001B7963" w:rsidTr="00C0058D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0E3D12" w:rsidP="000E3D12">
      <w:pPr>
        <w:keepNext/>
        <w:keepLines/>
        <w:spacing w:after="3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VII, specialty: CLINICAL DIETETICS</w:t>
      </w:r>
    </w:p>
    <w:tbl>
      <w:tblPr>
        <w:tblStyle w:val="TableGrid"/>
        <w:tblW w:w="9998" w:type="dxa"/>
        <w:tblInd w:w="-68" w:type="dxa"/>
        <w:tblCellMar>
          <w:top w:w="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Pedagogika i dydaktyka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Pedagogy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didactics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Organizacja poradnictwa żywieniowego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Organization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counseling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Komunikacja interpersonalna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communication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0E3D12" w:rsidRPr="001B7963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i dietetyki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E3D12" w:rsidRPr="001B7963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0E3D12" w:rsidRPr="001B7963" w:rsidTr="00C0058D">
        <w:trPr>
          <w:trHeight w:val="383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0E3D12" w:rsidP="000E3D12">
      <w:pPr>
        <w:keepNext/>
        <w:keepLines/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VII, specialty: DIETETICS IN SPORT AND BIOLOGICAL REGENERATION</w:t>
      </w:r>
    </w:p>
    <w:tbl>
      <w:tblPr>
        <w:tblStyle w:val="TableGrid"/>
        <w:tblW w:w="9998" w:type="dxa"/>
        <w:tblInd w:w="-68" w:type="dxa"/>
        <w:tblCellMar>
          <w:top w:w="10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Odnowa biologiczna i modelowanie sylwetki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regeneration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body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shaping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Biologia medyczna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Promocja zdrowia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E3D12" w:rsidRPr="001B7963" w:rsidTr="00C0058D">
        <w:trPr>
          <w:trHeight w:val="324"/>
        </w:trPr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0E3D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SUMMER SEMESTER</w:t>
      </w:r>
    </w:p>
    <w:p w:rsidR="000E3D12" w:rsidRP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1B7963" w:rsidRPr="001B7963" w:rsidRDefault="001B7963" w:rsidP="003C2FB6">
      <w:pPr>
        <w:keepNext/>
        <w:keepLines/>
        <w:tabs>
          <w:tab w:val="center" w:pos="4941"/>
          <w:tab w:val="center" w:pos="5654"/>
          <w:tab w:val="center" w:pos="9499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II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4560"/>
        <w:gridCol w:w="4678"/>
        <w:gridCol w:w="502"/>
      </w:tblGrid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zachodni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Mikrobiologia ogólna i żywności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microbiology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Parazytologia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Parasitology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Technologia żywności i potraw oraz </w:t>
            </w:r>
          </w:p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science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commodities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C0058D">
        <w:trPr>
          <w:trHeight w:val="324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28 </w:t>
            </w:r>
          </w:p>
        </w:tc>
      </w:tr>
    </w:tbl>
    <w:p w:rsidR="001B7963" w:rsidRPr="001B7963" w:rsidRDefault="001B7963" w:rsidP="003C2FB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B7963" w:rsidRPr="001B7963" w:rsidRDefault="001B7963" w:rsidP="003C2FB6">
      <w:pPr>
        <w:keepNext/>
        <w:keepLines/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zachodni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etyki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ethics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ogólna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Higiena toksykologia i bezpieczeństwo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Hygiene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safty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Pediatria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Pediatrics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Edukacja żywieniowa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Nutricional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education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3D12" w:rsidRPr="001B7963" w:rsidRDefault="000E3D12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28 </w:t>
            </w:r>
          </w:p>
        </w:tc>
      </w:tr>
    </w:tbl>
    <w:p w:rsidR="000E3D12" w:rsidRDefault="000E3D12" w:rsidP="003C2FB6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3C2FB6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VI, specialty: DIETETICS IN SPORT AND BIOLOGICAL REGENERATION</w:t>
      </w:r>
    </w:p>
    <w:tbl>
      <w:tblPr>
        <w:tblStyle w:val="TableGrid"/>
        <w:tblW w:w="9998" w:type="dxa"/>
        <w:tblInd w:w="-68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1B7963" w:rsidRPr="001B7963" w:rsidTr="003C2FB6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Odnowa biologiczna i modelowanie sylwetki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regeneration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body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shaping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Choroby cywilizacyjne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6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Związki biologicznie czynne w warzywach           i owocach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Biologically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active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substances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vegetables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fruits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Endokrynologia wysiłku fizycznego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Endocrinology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effort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Ekologia i ochrona środowiska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environmental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563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Organizacja żywienia w uzdrowiskach i SPA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Organization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system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resorts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spas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C0058D">
        <w:trPr>
          <w:trHeight w:val="324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623BA2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1B7963" w:rsidRPr="001B7963" w:rsidRDefault="001B7963" w:rsidP="003C2FB6">
      <w:pPr>
        <w:spacing w:after="206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tabs>
          <w:tab w:val="center" w:pos="4941"/>
          <w:tab w:val="center" w:pos="7786"/>
          <w:tab w:val="center" w:pos="9499"/>
        </w:tabs>
        <w:spacing w:after="7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VI, specialty: CLINICAL DIETETICS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Choroby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dietozależne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Diet-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related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diseases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Dietetyka kliniczna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Clinical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Ustawodawstwo żywnościowo - żywieniowe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Legislation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on food and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Immunologia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Pracownia żywienia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Nutrition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laboratory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Praktyki zawodowe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Vocational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963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1B7963" w:rsidRPr="001B7963" w:rsidRDefault="001B7963" w:rsidP="003C2FB6">
      <w:pPr>
        <w:spacing w:after="206"/>
        <w:rPr>
          <w:rFonts w:ascii="Times New Roman" w:eastAsia="Calibri" w:hAnsi="Times New Roman" w:cs="Times New Roman"/>
          <w:color w:val="000000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Dietetyka studia magisterskie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Dietetics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Master's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</w:p>
    <w:p w:rsidR="00623BA2" w:rsidRDefault="00623BA2" w:rsidP="00C0058D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Pr="00C0058D" w:rsidRDefault="00623BA2" w:rsidP="009B44E3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 SEMESTER</w:t>
      </w:r>
    </w:p>
    <w:p w:rsidR="001B7963" w:rsidRPr="001B7963" w:rsidRDefault="001B7963" w:rsidP="003C2FB6">
      <w:pPr>
        <w:keepNext/>
        <w:keepLines/>
        <w:spacing w:after="3"/>
        <w:ind w:right="11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</w:p>
    <w:tbl>
      <w:tblPr>
        <w:tblStyle w:val="TableGrid"/>
        <w:tblW w:w="9924" w:type="dxa"/>
        <w:tblInd w:w="-74" w:type="dxa"/>
        <w:tblCellMar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382"/>
        <w:gridCol w:w="4440"/>
        <w:gridCol w:w="4677"/>
        <w:gridCol w:w="425"/>
      </w:tblGrid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BHP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Patofizjologia kliniczna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pathophysiology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Immunology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Chemiczne i fizyczne aspekty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Chemical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aspects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food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Somatometria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Somatometry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specjalistyczna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Nadzór sanitarno-epidemiologiczny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Sanitary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epidemiological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supervision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C0058D">
        <w:trPr>
          <w:trHeight w:val="324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</w:tr>
    </w:tbl>
    <w:p w:rsidR="00623BA2" w:rsidRDefault="001B7963" w:rsidP="003C2FB6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outlineLvl w:val="0"/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ab/>
      </w:r>
    </w:p>
    <w:p w:rsidR="00C0058D" w:rsidRPr="001B7963" w:rsidRDefault="00C0058D" w:rsidP="00C0058D">
      <w:pPr>
        <w:keepNext/>
        <w:keepLines/>
        <w:spacing w:after="3"/>
        <w:ind w:right="111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CLINICAL NUTRITION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4442"/>
        <w:gridCol w:w="4676"/>
        <w:gridCol w:w="425"/>
      </w:tblGrid>
      <w:tr w:rsidR="00C0058D" w:rsidRPr="001B7963" w:rsidTr="00C0058D">
        <w:trPr>
          <w:trHeight w:val="5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allergies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intolerances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</w:t>
            </w:r>
          </w:p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cywilizacyjnych 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Primary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prevention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modern-</w:t>
            </w:r>
          </w:p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żywienia klinicznego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56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żywienie kliniczne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2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5"/>
        </w:trPr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Default="00C0058D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Pr="001B7963" w:rsidRDefault="00C0058D" w:rsidP="00C0058D">
      <w:pPr>
        <w:keepNext/>
        <w:keepLines/>
        <w:spacing w:after="3"/>
        <w:ind w:right="106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HERBALISM AND SUPPLEMENTATION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allergies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intolerances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cywilizacyjnych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Primary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prevention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modernage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Farmakognozja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Pharmacognosy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51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ziołolecznictwo i suplementacja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herbalism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supplementation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Pr="001B7963" w:rsidRDefault="00C0058D" w:rsidP="00A27E4B">
      <w:pPr>
        <w:spacing w:after="0"/>
        <w:ind w:right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C0058D" w:rsidRPr="001B7963" w:rsidRDefault="00C0058D" w:rsidP="00C0058D">
      <w:pPr>
        <w:keepNext/>
        <w:keepLines/>
        <w:spacing w:after="3"/>
        <w:ind w:right="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PSYCHODIETETICS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allergies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intolerances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Nutrigenomics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5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cywilizacyjnych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Primary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prevention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modernage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zdrowia i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psychodietetyka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Default="00C0058D" w:rsidP="00C0058D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Default="00C0058D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623BA2" w:rsidRPr="00623BA2" w:rsidRDefault="00623BA2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623BA2" w:rsidRDefault="00623BA2" w:rsidP="003C2FB6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outlineLvl w:val="0"/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</w:pPr>
    </w:p>
    <w:p w:rsidR="001B7963" w:rsidRPr="001B7963" w:rsidRDefault="001B7963" w:rsidP="00623BA2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II</w:t>
      </w:r>
    </w:p>
    <w:tbl>
      <w:tblPr>
        <w:tblStyle w:val="TableGrid"/>
        <w:tblW w:w="9924" w:type="dxa"/>
        <w:tblInd w:w="-74" w:type="dxa"/>
        <w:tblCellMar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81"/>
        <w:gridCol w:w="4440"/>
        <w:gridCol w:w="4678"/>
        <w:gridCol w:w="425"/>
      </w:tblGrid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Systemy informatyczne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IT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systems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Ochrona własności intelektualnej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Intellectual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property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protection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56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Elementy psychologii i komunikacja interpersonalna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communication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Diagnostyka laboratoryjna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diagnostics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sportowa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Sports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Demografia i epidemiologia żywieniowa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demography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epidemiology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1B7963" w:rsidRPr="001B7963" w:rsidTr="00C0058D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31 </w:t>
            </w:r>
          </w:p>
        </w:tc>
      </w:tr>
    </w:tbl>
    <w:p w:rsidR="001B7963" w:rsidRDefault="001B7963" w:rsidP="00A27E4B">
      <w:pPr>
        <w:spacing w:after="11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27E4B" w:rsidRPr="001B7963" w:rsidRDefault="00A27E4B" w:rsidP="00A27E4B">
      <w:pPr>
        <w:spacing w:after="111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spacing w:after="3"/>
        <w:ind w:right="156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CLINICAL NUTRITION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chirurgii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surgery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chorobach nerek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kidney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gastroenterologii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gastroenterology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onkologii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oncology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neonatologii, dzieci i młodzieży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neonatology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children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teenagers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osób w podeszłym wieku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elderly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chorobie oparzeniowej, pacjentów ciężko chorych i septycznych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burn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disease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seriously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ill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septic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persons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ranach przewlekłych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chronic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wounds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żywienie kliniczne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clinical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C0058D">
        <w:trPr>
          <w:trHeight w:val="324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0"/>
        <w:ind w:right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spacing w:after="0"/>
        <w:ind w:right="1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:rsidR="001B7963" w:rsidRPr="001B7963" w:rsidRDefault="001B7963" w:rsidP="003C2FB6">
      <w:pPr>
        <w:keepNext/>
        <w:keepLines/>
        <w:spacing w:after="3"/>
        <w:ind w:right="108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HERBALISM AND SUPPLEMENTATION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7"/>
        <w:gridCol w:w="426"/>
      </w:tblGrid>
      <w:tr w:rsidR="001B7963" w:rsidRPr="001B7963" w:rsidTr="003C2FB6">
        <w:trPr>
          <w:trHeight w:val="32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Biochemia roślin leczniczych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Biochemistry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medicinal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plants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5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żywności funkcjonalnej i suplementów diety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Commodity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science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functional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food and diet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Filoterapia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apiterapia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Philotherapy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apitherapy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Żywność ekologiczna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Organic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food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Rośliny przyprawowe i aromatyczne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Spice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aromatic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plants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Prawne aspekty obrotu suplementami i produktami leczniczymi roślinnymi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Legal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aspects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sales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plant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medicinal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products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Toksykologia i skutki zdrowotne stosowania substancji psychoaktywnych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psychoactive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substances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2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ziołolecznictwo i suplementacja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herbalism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supplementation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C0058D">
        <w:trPr>
          <w:trHeight w:val="324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0"/>
        <w:ind w:right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keepNext/>
        <w:keepLines/>
        <w:tabs>
          <w:tab w:val="center" w:pos="4862"/>
          <w:tab w:val="center" w:pos="9610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4"/>
          <w:vertAlign w:val="superscript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 : PSYCHODIETETICS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1B7963" w:rsidRPr="001B7963" w:rsidTr="003C2FB6">
        <w:trPr>
          <w:trHeight w:val="56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Społeczno-kulturowe uwarunkowania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zdrowotnych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Social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cultural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determinants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behaviours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osobowości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personality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Terapia zaburzeń odżywiania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eating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disorders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Terapia nadwagi i otyłości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overweight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obesity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Promocja zdrowego trybu życia, edukacja i poradnictwo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lifestyle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education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counselling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Coaching i trening personalny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Coaching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training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Toksykologia i skutki zdrowotne stosowania substancji psychoaktywnych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psychoactive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substances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psychodietetyka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Laboratory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the field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specialisation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C0058D">
        <w:trPr>
          <w:trHeight w:val="325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Pr="001B7963" w:rsidRDefault="001B7963" w:rsidP="003C2FB6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Kosmetologia studia licencjackie –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Bachelor's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</w:p>
    <w:p w:rsidR="00A27E4B" w:rsidRDefault="00A27E4B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27E4B" w:rsidRPr="001B7963" w:rsidRDefault="00A27E4B" w:rsidP="003C2FB6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SEMESTER I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056"/>
        <w:gridCol w:w="4591"/>
        <w:gridCol w:w="715"/>
      </w:tblGrid>
      <w:tr w:rsidR="001B7963" w:rsidRPr="001B7963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Zasady BHP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OHS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Biologia i genetyka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Anatomia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Fizjologia i patofizjologia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pathophysiology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B7963" w:rsidRPr="001B7963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Histologia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Doraźna pomoc przedmedyczna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pielęgnacyjna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B7963" w:rsidRPr="001B7963" w:rsidTr="00C0058D">
        <w:trPr>
          <w:trHeight w:val="310"/>
        </w:trPr>
        <w:tc>
          <w:tcPr>
            <w:tcW w:w="4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</w:p>
        </w:tc>
      </w:tr>
    </w:tbl>
    <w:p w:rsidR="00A27E4B" w:rsidRDefault="001B7963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Pr="007722C4" w:rsidRDefault="00A27E4B" w:rsidP="00A27E4B">
      <w:pPr>
        <w:tabs>
          <w:tab w:val="center" w:pos="4682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III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111"/>
        <w:gridCol w:w="4536"/>
        <w:gridCol w:w="715"/>
      </w:tblGrid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7E4B" w:rsidRPr="007722C4" w:rsidTr="00C01983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Technologia informacyjna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Biochemia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Biochemistry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Farmakologia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upiększająca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Decorative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Estetyka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27E4B" w:rsidRPr="007722C4" w:rsidTr="00C01983">
        <w:trPr>
          <w:trHeight w:val="312"/>
        </w:trPr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</w:p>
        </w:tc>
      </w:tr>
    </w:tbl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Pr="007722C4" w:rsidRDefault="00A27E4B" w:rsidP="00A27E4B">
      <w:pPr>
        <w:keepNext/>
        <w:keepLines/>
        <w:tabs>
          <w:tab w:val="center" w:pos="4786"/>
          <w:tab w:val="center" w:pos="9213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SEMESTER V,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specialty: GROUP A+C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A27E4B" w:rsidRPr="007722C4" w:rsidTr="00A27E4B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Dietetyka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Dietetics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Ekonomika przedsiębiorstwa i zarządzanie </w:t>
            </w:r>
          </w:p>
        </w:tc>
        <w:tc>
          <w:tcPr>
            <w:tcW w:w="4536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Corporate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management </w:t>
            </w:r>
          </w:p>
        </w:tc>
        <w:tc>
          <w:tcPr>
            <w:tcW w:w="709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Alergologia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Allergology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Aparatura w kosmetologii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Onkologia skóry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lecznicza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A27E4B" w:rsidRPr="007722C4" w:rsidTr="00A27E4B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Chirurgia plastyczna i estetyczna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Plastic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surgery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A27E4B" w:rsidRPr="007722C4" w:rsidTr="00A27E4B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Charakteryzacja i wiz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A27E4B" w:rsidRPr="007722C4" w:rsidTr="00A27E4B">
        <w:trPr>
          <w:trHeight w:val="308"/>
        </w:trPr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</w:p>
        </w:tc>
      </w:tr>
    </w:tbl>
    <w:p w:rsidR="00A27E4B" w:rsidRDefault="00A27E4B" w:rsidP="007722C4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Pr="007722C4" w:rsidRDefault="007722C4" w:rsidP="007722C4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V, specialty: GROUP B+C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sylwetki i postawy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posture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shaping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Promocja zdrowia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Sensoryka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środki zapachowe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fragrances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Ustawodawstwo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Masaż kosmetyczny i techniki relaksacyjne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relaxation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7722C4" w:rsidRPr="007722C4" w:rsidTr="007722C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lecznicza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7722C4" w:rsidRPr="007722C4" w:rsidTr="007722C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Chirurgia plastyczna i estetyczna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Plastic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surgery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Charakteryzacja i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wisaż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artistic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Dimploma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722C4" w:rsidRPr="007722C4" w:rsidTr="007722C4">
        <w:trPr>
          <w:trHeight w:val="308"/>
        </w:trPr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</w:tbl>
    <w:p w:rsidR="007722C4" w:rsidRDefault="007722C4" w:rsidP="007722C4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P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27E4B" w:rsidRPr="007722C4" w:rsidRDefault="00A27E4B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II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181"/>
        <w:gridCol w:w="4466"/>
        <w:gridCol w:w="715"/>
      </w:tblGrid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Mikrobiologia i immunologia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Microbiology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pielęgnacyjna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63" w:rsidRPr="007722C4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Chemia kosmetyczna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Vocational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1B7963" w:rsidRPr="007722C4" w:rsidTr="00C0058D">
        <w:trPr>
          <w:trHeight w:val="310"/>
        </w:trPr>
        <w:tc>
          <w:tcPr>
            <w:tcW w:w="4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</w:tbl>
    <w:p w:rsidR="001B7963" w:rsidRPr="007722C4" w:rsidRDefault="001B7963" w:rsidP="003C2FB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B7963" w:rsidRPr="007722C4" w:rsidRDefault="001B7963" w:rsidP="003C2FB6">
      <w:pPr>
        <w:tabs>
          <w:tab w:val="center" w:pos="4664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664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IV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4008"/>
        <w:gridCol w:w="4673"/>
        <w:gridCol w:w="715"/>
      </w:tblGrid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Podstawy etyki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Metodologia badań naukowych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Biofizyka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Biophysics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Receptura kosmetyczna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Dermatologia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Fizjoterapia i masaż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Physiotherapy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massage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7722C4" w:rsidTr="009A053C">
        <w:trPr>
          <w:trHeight w:val="31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Vocational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1B7963" w:rsidRPr="007722C4" w:rsidTr="00C0058D">
        <w:trPr>
          <w:trHeight w:val="310"/>
        </w:trPr>
        <w:tc>
          <w:tcPr>
            <w:tcW w:w="4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</w:p>
        </w:tc>
      </w:tr>
    </w:tbl>
    <w:p w:rsidR="001B7963" w:rsidRPr="001B7963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7722C4" w:rsidRDefault="001B7963" w:rsidP="003C2FB6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VI, specialty: GROUP A+C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660" w:type="dxa"/>
        <w:tblInd w:w="-5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284"/>
        <w:gridCol w:w="3969"/>
        <w:gridCol w:w="4819"/>
        <w:gridCol w:w="588"/>
      </w:tblGrid>
      <w:tr w:rsidR="001B7963" w:rsidRPr="007722C4" w:rsidTr="007722C4">
        <w:trPr>
          <w:trHeight w:val="3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Kosmetyki naturalne i ziołolecznictwo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cosmetics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herbalism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Techniki negocjacji i podejmowania decyzji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Negotiation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decision-making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Schorzenia cywilizacyjne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Civilisation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Medycyna estetyczna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Zapobieganie zakażeniom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Dimploma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1B7963" w:rsidRPr="007722C4" w:rsidTr="007722C4">
        <w:trPr>
          <w:trHeight w:val="308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1B7963" w:rsidRPr="001B7963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7722C4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VI, specialty: GROUP B+C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296" w:type="dxa"/>
        <w:tblInd w:w="359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358"/>
        <w:gridCol w:w="4177"/>
        <w:gridCol w:w="3962"/>
        <w:gridCol w:w="799"/>
      </w:tblGrid>
      <w:tr w:rsidR="001B7963" w:rsidRPr="007722C4" w:rsidTr="009A053C">
        <w:trPr>
          <w:trHeight w:val="6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Rośliny kosmetyczne i surowce aromatyczne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cosmetics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aromatic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materials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51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Komunikacja interpersonalna i autoprezentacja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Interpersonal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selfpresentation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Technologia postaci kosmetyku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Technology of the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cosmetic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Toksykologia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Podologia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9A053C">
        <w:trPr>
          <w:trHeight w:val="31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Medycyna estetyczna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Aesthetic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medicine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Zapobieganie zakażeniom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177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Psychologia </w:t>
            </w:r>
          </w:p>
        </w:tc>
        <w:tc>
          <w:tcPr>
            <w:tcW w:w="3962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Dimploma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1B7963" w:rsidRPr="007722C4" w:rsidTr="00C0058D">
        <w:trPr>
          <w:trHeight w:val="308"/>
        </w:trPr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1B7963" w:rsidRPr="007722C4" w:rsidRDefault="001B7963" w:rsidP="003C2FB6">
      <w:pPr>
        <w:spacing w:after="2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1B7963" w:rsidRDefault="001B7963" w:rsidP="003C2FB6">
      <w:pPr>
        <w:spacing w:after="202"/>
        <w:rPr>
          <w:rFonts w:ascii="Times New Roman" w:eastAsia="Calibri" w:hAnsi="Times New Roman" w:cs="Times New Roman"/>
          <w:color w:val="000000"/>
          <w:lang w:eastAsia="pl-PL"/>
        </w:rPr>
      </w:pPr>
    </w:p>
    <w:p w:rsidR="007722C4" w:rsidRPr="001B7963" w:rsidRDefault="007722C4" w:rsidP="003C2FB6">
      <w:pPr>
        <w:spacing w:after="202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Default="001B7963" w:rsidP="003C2FB6">
      <w:pPr>
        <w:spacing w:after="12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Kosmetologia studia magisterskie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Cosmetology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Master's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7722C4" w:rsidRPr="001B7963" w:rsidRDefault="007722C4" w:rsidP="003C2FB6">
      <w:pPr>
        <w:spacing w:after="12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9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298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42"/>
        <w:gridCol w:w="4075"/>
        <w:gridCol w:w="3989"/>
        <w:gridCol w:w="792"/>
      </w:tblGrid>
      <w:tr w:rsidR="001B7963" w:rsidRPr="001B7963" w:rsidTr="009A053C">
        <w:trPr>
          <w:trHeight w:val="3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Zasady BHP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Mikrobiologia skóry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Toksykologia kosmetyku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2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pielęgnacyjno-lecznicza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therapeutic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Dermatologia i alergologia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Dermatology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allergology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Onkologia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Oncology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Nowoczesna aparatura w kosmetologii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Modern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Endokrynologia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Endocrinology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C0058D">
        <w:trPr>
          <w:trHeight w:val="278"/>
        </w:trPr>
        <w:tc>
          <w:tcPr>
            <w:tcW w:w="85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</w:tr>
    </w:tbl>
    <w:p w:rsidR="007722C4" w:rsidRPr="001B7963" w:rsidRDefault="001B7963" w:rsidP="007722C4">
      <w:pPr>
        <w:spacing w:after="49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7722C4"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7722C4" w:rsidRPr="001B7963" w:rsidRDefault="007722C4" w:rsidP="007722C4">
      <w:pPr>
        <w:tabs>
          <w:tab w:val="center" w:pos="4812"/>
          <w:tab w:val="center" w:pos="9225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60" w:type="dxa"/>
        <w:tblInd w:w="358" w:type="dxa"/>
        <w:tblCellMar>
          <w:left w:w="67" w:type="dxa"/>
          <w:right w:w="17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4044"/>
        <w:gridCol w:w="847"/>
      </w:tblGrid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Systemy informatyczne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IT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systems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Metodologia badań naukowych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7722C4" w:rsidRPr="001B7963" w:rsidTr="00C01983">
        <w:trPr>
          <w:trHeight w:val="6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przedsiębiorczości z elementami prawa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entrepreneurship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law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Inżynieria genetyczna w kosmetologii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Genetic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engineering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Receptura preparatów kosmetycznych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Formula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preparations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C01983">
        <w:trPr>
          <w:trHeight w:val="6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Makijaż w chorobach dermatologicznych i onkologicznych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Makeup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dermatological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oncological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C01983">
        <w:trPr>
          <w:trHeight w:val="22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Kosmetologia w medycynie estetycznej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aesthetic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medicine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722C4" w:rsidRPr="001B7963" w:rsidTr="00C01983">
        <w:trPr>
          <w:trHeight w:val="305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722C4" w:rsidRPr="001B7963" w:rsidTr="00C01983">
        <w:trPr>
          <w:trHeight w:val="341"/>
        </w:trPr>
        <w:tc>
          <w:tcPr>
            <w:tcW w:w="44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 </w:t>
            </w:r>
          </w:p>
        </w:tc>
      </w:tr>
    </w:tbl>
    <w:p w:rsidR="001B7963" w:rsidRDefault="001B7963" w:rsidP="003C2FB6">
      <w:pPr>
        <w:spacing w:after="26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7722C4" w:rsidRPr="001B7963" w:rsidRDefault="007722C4" w:rsidP="003C2FB6">
      <w:pPr>
        <w:spacing w:after="265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4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07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9"/>
        <w:gridCol w:w="4150"/>
        <w:gridCol w:w="3926"/>
        <w:gridCol w:w="802"/>
      </w:tblGrid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Język zachodni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Ochrona własności intelektualnej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Protection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intellectual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property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Biofarmacja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Biopharmacy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5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Elementy psychologii i komunikacja interpersonalna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Interpersonal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Chirurgia plastyczna i estetyczna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Plastic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aesthetic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surgery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Fitokosmetyki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 aromaterapia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Phytocosmetics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aromatherapy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Projektowanie zabiegu kosmetycznego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Design of a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treatment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Nadzór sanitarny w kosmetologii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Sanitary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supervision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Edukacja zdrowotna w kosmetologii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education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Vocational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7963" w:rsidRPr="001B7963" w:rsidTr="00C0058D">
        <w:trPr>
          <w:trHeight w:val="295"/>
        </w:trPr>
        <w:tc>
          <w:tcPr>
            <w:tcW w:w="85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</w:tr>
    </w:tbl>
    <w:p w:rsidR="001B7963" w:rsidRDefault="001B7963" w:rsidP="007722C4">
      <w:pPr>
        <w:spacing w:after="49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</w:t>
      </w:r>
    </w:p>
    <w:p w:rsidR="001B7963" w:rsidRDefault="001B7963" w:rsidP="003C2FB6">
      <w:pPr>
        <w:spacing w:after="0"/>
        <w:ind w:right="347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3C2FB6">
      <w:pPr>
        <w:spacing w:after="0"/>
        <w:ind w:right="34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COSMETOLOGY IN AESTHETIC MEDICINE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37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135"/>
        <w:gridCol w:w="3977"/>
        <w:gridCol w:w="828"/>
      </w:tblGrid>
      <w:tr w:rsidR="001B7963" w:rsidRPr="001B7963" w:rsidTr="009A053C">
        <w:trPr>
          <w:trHeight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Terapia fotodynamiczna i światłolecznictwo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Photodynamic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phototherapy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Drenaż limfatyczny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Lymphatic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drainage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geriatrii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geriatrics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Diagnostyka skóry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diagnosis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Anatomia czynnościowa głowy i szyi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anatomy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head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neck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makijażu permanentnego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permanent make-up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Kosmetologia estetyczna i anty-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aging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Aesthetic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anti-aging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Dietetyka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C0058D">
        <w:trPr>
          <w:trHeight w:val="308"/>
        </w:trPr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1B7963" w:rsidRPr="001B7963" w:rsidRDefault="001B7963" w:rsidP="003C2FB6">
      <w:pPr>
        <w:spacing w:after="0"/>
        <w:ind w:right="95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</w:t>
      </w:r>
    </w:p>
    <w:p w:rsidR="007722C4" w:rsidRDefault="001B7963" w:rsidP="003C2FB6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7722C4" w:rsidRDefault="007722C4" w:rsidP="003C2FB6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7722C4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PODOLOGY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9356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055"/>
        <w:gridCol w:w="4050"/>
        <w:gridCol w:w="854"/>
      </w:tblGrid>
      <w:tr w:rsidR="001B7963" w:rsidRPr="001B7963" w:rsidTr="009A053C">
        <w:trPr>
          <w:trHeight w:val="3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Podologia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Diabetologia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Diabetology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Anatomia czynnościowa kończyny dolnej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anatomy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limb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Flebologia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Phlebology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6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pielęgnacyjna kończyny dolnej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Lower limb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Ortopedia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Orthopedics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Ortotyka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Orthotics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C0058D">
        <w:trPr>
          <w:trHeight w:val="310"/>
        </w:trPr>
        <w:tc>
          <w:tcPr>
            <w:tcW w:w="85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1B7963" w:rsidRPr="001B7963" w:rsidRDefault="001B7963" w:rsidP="003C2FB6">
      <w:pPr>
        <w:spacing w:after="0"/>
        <w:ind w:right="95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</w:t>
      </w:r>
    </w:p>
    <w:p w:rsidR="007722C4" w:rsidRDefault="001B7963" w:rsidP="003C2FB6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A60AF6" w:rsidRDefault="007722C4" w:rsidP="007722C4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</w:t>
      </w:r>
    </w:p>
    <w:p w:rsidR="001B7963" w:rsidRPr="001B7963" w:rsidRDefault="00A60AF6" w:rsidP="007722C4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</w:t>
      </w:r>
      <w:r w:rsidR="001B7963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WELLNESS TECHNIQUES AND PROCEDURES </w:t>
      </w:r>
      <w:r w:rsidR="001B7963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9356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055"/>
        <w:gridCol w:w="4050"/>
        <w:gridCol w:w="854"/>
      </w:tblGrid>
      <w:tr w:rsidR="001B7963" w:rsidRPr="001B7963" w:rsidTr="009A053C">
        <w:trPr>
          <w:trHeight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Anatomia czynnościowa układu ruchu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9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anatomy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locomotor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system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Masaż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Massage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Techniki SPA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Wellness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techniques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1B7963" w:rsidRPr="001B7963" w:rsidTr="009A053C">
        <w:trPr>
          <w:trHeight w:val="6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pielęgnacyjno-estetyczna ciała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care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aesthetic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the body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Psychologia stresu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stress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Balneoterapia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Balneotherapy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C0058D">
        <w:trPr>
          <w:trHeight w:val="308"/>
        </w:trPr>
        <w:tc>
          <w:tcPr>
            <w:tcW w:w="85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Gastronomia studia inżynierskie -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Gastronomy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-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Engineer's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studies</w:t>
      </w:r>
      <w:proofErr w:type="spellEnd"/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 </w:t>
      </w:r>
    </w:p>
    <w:p w:rsidR="00A60AF6" w:rsidRDefault="00A60AF6" w:rsidP="00A60AF6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Default="00A60AF6" w:rsidP="00A60AF6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60AF6" w:rsidRPr="001B7963" w:rsidRDefault="00A60AF6" w:rsidP="003C2FB6">
      <w:pPr>
        <w:spacing w:after="448"/>
        <w:ind w:right="706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1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9AB868" wp14:editId="25A12FF2">
                <wp:simplePos x="0" y="0"/>
                <wp:positionH relativeFrom="column">
                  <wp:posOffset>487680</wp:posOffset>
                </wp:positionH>
                <wp:positionV relativeFrom="paragraph">
                  <wp:posOffset>180063</wp:posOffset>
                </wp:positionV>
                <wp:extent cx="5140452" cy="6097"/>
                <wp:effectExtent l="0" t="0" r="0" b="0"/>
                <wp:wrapNone/>
                <wp:docPr id="105385" name="Group 105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452" cy="6097"/>
                          <a:chOff x="0" y="0"/>
                          <a:chExt cx="5140452" cy="6097"/>
                        </a:xfrm>
                      </wpg:grpSpPr>
                      <wps:wsp>
                        <wps:cNvPr id="123145" name="Shape 123145"/>
                        <wps:cNvSpPr/>
                        <wps:spPr>
                          <a:xfrm>
                            <a:off x="0" y="0"/>
                            <a:ext cx="514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452" h="9144">
                                <a:moveTo>
                                  <a:pt x="0" y="0"/>
                                </a:moveTo>
                                <a:lnTo>
                                  <a:pt x="5140452" y="0"/>
                                </a:lnTo>
                                <a:lnTo>
                                  <a:pt x="514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BBCC2" id="Group 105385" o:spid="_x0000_s1026" style="position:absolute;margin-left:38.4pt;margin-top:14.2pt;width:404.75pt;height:.5pt;z-index:251661312" coordsize="51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">
                <v:shape id="Shape 123145" o:spid="_x0000_s1027" style="position:absolute;width:51404;height:91;visibility:visible;mso-wrap-style:square;v-text-anchor:top" coordsize="5140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" path="m,l5140452,r,9144l,9144,,e" fillcolor="black" stroked="f" strokeweight="0">
                  <v:stroke miterlimit="83231f" joinstyle="miter"/>
                  <v:path arrowok="t" textboxrect="0,0,5140452,9144"/>
                </v:shape>
              </v:group>
            </w:pict>
          </mc:Fallback>
        </mc:AlternateContent>
      </w: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p w:rsidR="001B7963" w:rsidRPr="001B7963" w:rsidRDefault="001B7963" w:rsidP="003C2FB6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4"/>
        <w:gridCol w:w="3970"/>
        <w:gridCol w:w="4111"/>
        <w:gridCol w:w="850"/>
      </w:tblGrid>
      <w:tr w:rsidR="001B7963" w:rsidRPr="001B7963" w:rsidTr="009A053C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Rekreacja ruchowa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Physical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recreation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Zasady BHP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OHS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regulations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Doraźna pomoc przedmedyczna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Emergency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aid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Elementy fizjologii człowieka z fizjologią żywienia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Elements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human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physiology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Żywienie człowieka i dietetyka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Biochemia ogólna i żywności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General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biochemistry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Chemia ogólna i żywności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General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 proces produkcyjny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1.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Production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process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1B7963" w:rsidRPr="001B7963" w:rsidTr="00C0058D">
        <w:trPr>
          <w:trHeight w:val="298"/>
        </w:trPr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A60AF6" w:rsidRDefault="00A60AF6" w:rsidP="003C2FB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Default="00A60AF6" w:rsidP="003C2FB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Pr="001B7963" w:rsidRDefault="00A60AF6" w:rsidP="00A60AF6">
      <w:pPr>
        <w:tabs>
          <w:tab w:val="center" w:pos="4792"/>
          <w:tab w:val="center" w:pos="919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ECTS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88"/>
        <w:gridCol w:w="4006"/>
        <w:gridCol w:w="4085"/>
        <w:gridCol w:w="876"/>
      </w:tblGrid>
      <w:tr w:rsidR="00A60AF6" w:rsidRPr="001B7963" w:rsidTr="00C01983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Ochrona własności intelektualnej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Intellectual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property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protection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etyki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ethics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Alergeny pokarmowe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allergies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Choroby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dietozależne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dietoprofilaktyka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Diet-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related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diseases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dietary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prevention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A60AF6" w:rsidRPr="001B7963" w:rsidTr="00C01983">
        <w:trPr>
          <w:trHeight w:val="5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Higiena toksykologia i bezpieczeństwo żywności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Hygiene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toxicology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safety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60AF6" w:rsidRPr="001B7963" w:rsidTr="00C01983">
        <w:trPr>
          <w:trHeight w:val="7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ind w:right="43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II kuchnie regionalne, narodowe, tradycyjne, naturalne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2.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Regional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traditional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natural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cuisines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Analiza i ocena jakości żywności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Analysis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assessment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quality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przemysłowej produkcji potraw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industrial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production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60AF6" w:rsidRPr="001B7963" w:rsidTr="00C01983">
        <w:trPr>
          <w:trHeight w:val="310"/>
        </w:trPr>
        <w:tc>
          <w:tcPr>
            <w:tcW w:w="84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9870CB" w:rsidRPr="009870CB" w:rsidRDefault="009870CB" w:rsidP="009870CB">
      <w:pPr>
        <w:spacing w:after="157"/>
        <w:rPr>
          <w:rFonts w:ascii="Times New Roman" w:eastAsia="Calibri" w:hAnsi="Times New Roman" w:cs="Times New Roman"/>
          <w:color w:val="000000"/>
          <w:lang w:eastAsia="pl-PL"/>
        </w:rPr>
      </w:pPr>
    </w:p>
    <w:p w:rsidR="009870CB" w:rsidRPr="001B7963" w:rsidRDefault="009870CB" w:rsidP="009870CB">
      <w:pPr>
        <w:spacing w:after="155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870CB" w:rsidRPr="001B7963" w:rsidRDefault="009870CB" w:rsidP="009870CB">
      <w:pPr>
        <w:tabs>
          <w:tab w:val="center" w:pos="4796"/>
          <w:tab w:val="center" w:pos="926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V, specialty: CULINARY ART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3" w:type="dxa"/>
        <w:tblInd w:w="359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5"/>
        <w:gridCol w:w="3967"/>
        <w:gridCol w:w="4063"/>
        <w:gridCol w:w="898"/>
      </w:tblGrid>
      <w:tr w:rsidR="009870CB" w:rsidRPr="001B7963" w:rsidTr="00C01983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informacyjna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Information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9870CB" w:rsidRPr="001B7963" w:rsidTr="00C01983">
        <w:trPr>
          <w:trHeight w:val="7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II kuchnie regionalne, narodowe, tradycyjne, naturalne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2.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Regional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traditional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natural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cuisines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Gospodarka żywnościowa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economy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9870CB" w:rsidRPr="001B7963" w:rsidTr="00C01983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Technologiczne projektowanie w gastronomii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design in catering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Obsługa konsumenta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Customer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service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Baristyka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Baristics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Kształtowanie wizerunku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Image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building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Enologia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Oenology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9870CB" w:rsidRPr="001B7963" w:rsidTr="00C01983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Metodologia badań naukowych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Methodology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scientific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9870CB" w:rsidRPr="001B7963" w:rsidTr="00C01983">
        <w:trPr>
          <w:trHeight w:val="310"/>
        </w:trPr>
        <w:tc>
          <w:tcPr>
            <w:tcW w:w="4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A60AF6" w:rsidRDefault="00A60AF6" w:rsidP="003C2FB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Default="00A60AF6" w:rsidP="00A60AF6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1B7963" w:rsidRPr="001B7963" w:rsidRDefault="001B7963" w:rsidP="003C2FB6">
      <w:pPr>
        <w:spacing w:after="15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1B7963" w:rsidRPr="001B7963" w:rsidRDefault="001B7963" w:rsidP="003C2FB6">
      <w:pPr>
        <w:tabs>
          <w:tab w:val="center" w:pos="4788"/>
          <w:tab w:val="center" w:pos="9189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89"/>
        <w:gridCol w:w="4006"/>
        <w:gridCol w:w="4082"/>
        <w:gridCol w:w="878"/>
      </w:tblGrid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Rekreacja ruchowa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Physical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recreation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Fizyka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Żywienie człowieka i dietetyka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Human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nutrition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Mikrobiologia żywności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microbiology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Parazytologia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Parasitology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Towaroznawstwo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Commodity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science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5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 proces produkcyjny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1.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Production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process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</w:tr>
      <w:tr w:rsidR="001B7963" w:rsidRPr="001B7963" w:rsidTr="00C0058D">
        <w:trPr>
          <w:trHeight w:val="310"/>
        </w:trPr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284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9870C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B7963" w:rsidRPr="001B7963" w:rsidRDefault="001B7963" w:rsidP="009870CB">
      <w:pPr>
        <w:tabs>
          <w:tab w:val="center" w:pos="4792"/>
          <w:tab w:val="center" w:pos="919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1B7963" w:rsidRPr="001B7963" w:rsidRDefault="001B7963" w:rsidP="003C2FB6">
      <w:pPr>
        <w:tabs>
          <w:tab w:val="center" w:pos="4791"/>
          <w:tab w:val="center" w:pos="919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88"/>
        <w:gridCol w:w="4006"/>
        <w:gridCol w:w="4085"/>
        <w:gridCol w:w="876"/>
      </w:tblGrid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language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Rachunkowość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Accountancy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51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Wyposażenie techniczne i maszynoznawstwo 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Technical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machine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orientation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7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43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II kuchnie regionalne, narodowe, tradycyjne, naturalne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technology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2.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Regional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traditional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natural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cuisines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Organizacja produkcji gastronomicznej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Organisation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catering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production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5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zarządzania i ekonomiki przedsiębiorstw żywieniowych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management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economics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of food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companies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C0058D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1B7963" w:rsidRPr="001B7963" w:rsidRDefault="001B7963" w:rsidP="009870CB">
      <w:pPr>
        <w:spacing w:after="238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B7963" w:rsidRPr="001B7963" w:rsidRDefault="001B7963" w:rsidP="003C2FB6">
      <w:pPr>
        <w:spacing w:after="0"/>
        <w:ind w:right="19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tabs>
          <w:tab w:val="center" w:pos="4796"/>
          <w:tab w:val="center" w:pos="926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VI, specialty: CULINARY ART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3" w:type="dxa"/>
        <w:tblInd w:w="359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5"/>
        <w:gridCol w:w="3967"/>
        <w:gridCol w:w="4063"/>
        <w:gridCol w:w="898"/>
      </w:tblGrid>
      <w:tr w:rsidR="001B7963" w:rsidRPr="001B7963" w:rsidTr="009A053C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Carving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Carving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Savoir vivre i protokół dyplomatyczny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Savoir vivre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protocol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Estetyka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Aesthetics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Napoje i koktajle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Beverages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cocktails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Rosliny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przyprawowe i aromatyczne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Spice and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aromatic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Diploma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seminar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Professional </w:t>
            </w:r>
            <w:proofErr w:type="spellStart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>trainings</w:t>
            </w:r>
            <w:proofErr w:type="spellEnd"/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C0058D">
        <w:trPr>
          <w:trHeight w:val="308"/>
        </w:trPr>
        <w:tc>
          <w:tcPr>
            <w:tcW w:w="4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35 </w:t>
            </w:r>
          </w:p>
        </w:tc>
      </w:tr>
    </w:tbl>
    <w:p w:rsidR="001B7963" w:rsidRPr="001B7963" w:rsidRDefault="001B7963" w:rsidP="003C2FB6">
      <w:pPr>
        <w:spacing w:after="27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bookmarkStart w:id="0" w:name="_GoBack"/>
      <w:bookmarkEnd w:id="0"/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Pr="001B7963" w:rsidRDefault="001B7963" w:rsidP="001B7963">
      <w:pPr>
        <w:spacing w:after="309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1B7963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1B7963" w:rsidRPr="001B7963" w:rsidRDefault="001B7963" w:rsidP="001B796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spellStart"/>
      <w:r w:rsidRPr="001B7963"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>Academic</w:t>
      </w:r>
      <w:proofErr w:type="spellEnd"/>
      <w:r w:rsidRPr="001B7963"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 xml:space="preserve"> </w:t>
      </w:r>
      <w:proofErr w:type="spellStart"/>
      <w:r w:rsidRPr="001B7963"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>calendar</w:t>
      </w:r>
      <w:proofErr w:type="spellEnd"/>
      <w:r w:rsidRPr="001B7963"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 xml:space="preserve"> 2018/2019</w:t>
      </w:r>
    </w:p>
    <w:tbl>
      <w:tblPr>
        <w:tblStyle w:val="TableGrid"/>
        <w:tblW w:w="10082" w:type="dxa"/>
        <w:tblInd w:w="-151" w:type="dxa"/>
        <w:tblCellMar>
          <w:top w:w="50" w:type="dxa"/>
          <w:left w:w="130" w:type="dxa"/>
          <w:bottom w:w="3" w:type="dxa"/>
          <w:right w:w="85" w:type="dxa"/>
        </w:tblCellMar>
        <w:tblLook w:val="04A0" w:firstRow="1" w:lastRow="0" w:firstColumn="1" w:lastColumn="0" w:noHBand="0" w:noVBand="1"/>
      </w:tblPr>
      <w:tblGrid>
        <w:gridCol w:w="3259"/>
        <w:gridCol w:w="3685"/>
        <w:gridCol w:w="3138"/>
      </w:tblGrid>
      <w:tr w:rsidR="001B7963" w:rsidRPr="001B7963" w:rsidTr="00C0058D">
        <w:trPr>
          <w:trHeight w:val="479"/>
        </w:trPr>
        <w:tc>
          <w:tcPr>
            <w:tcW w:w="3259" w:type="dxa"/>
            <w:tcBorders>
              <w:top w:val="single" w:sz="29" w:space="0" w:color="2CC1DF"/>
              <w:left w:val="single" w:sz="8" w:space="0" w:color="FFFFFF"/>
              <w:bottom w:val="single" w:sz="19" w:space="0" w:color="FFFFFF"/>
              <w:right w:val="nil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2CC1DF"/>
              <w:left w:val="nil"/>
              <w:bottom w:val="single" w:sz="19" w:space="0" w:color="FFFFFF"/>
              <w:right w:val="nil"/>
            </w:tcBorders>
            <w:shd w:val="clear" w:color="auto" w:fill="2CC1DF"/>
            <w:vAlign w:val="bottom"/>
          </w:tcPr>
          <w:p w:rsidR="001B7963" w:rsidRPr="001B7963" w:rsidRDefault="001B7963" w:rsidP="001B7963">
            <w:pPr>
              <w:ind w:right="169"/>
              <w:rPr>
                <w:rFonts w:ascii="Times New Roman" w:eastAsia="Calibri" w:hAnsi="Times New Roman" w:cs="Times New Roman"/>
                <w:b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         </w:t>
            </w:r>
            <w:r w:rsidRPr="001B7963">
              <w:rPr>
                <w:rFonts w:ascii="Times New Roman" w:eastAsia="Lucida Sans Unicode" w:hAnsi="Times New Roman" w:cs="Times New Roman"/>
                <w:b/>
              </w:rPr>
              <w:t xml:space="preserve">WINTER SEMESTER  </w:t>
            </w:r>
          </w:p>
        </w:tc>
        <w:tc>
          <w:tcPr>
            <w:tcW w:w="3138" w:type="dxa"/>
            <w:tcBorders>
              <w:top w:val="single" w:sz="29" w:space="0" w:color="2CC1DF"/>
              <w:left w:val="nil"/>
              <w:bottom w:val="single" w:sz="19" w:space="0" w:color="FFFFFF"/>
              <w:right w:val="single" w:sz="8" w:space="0" w:color="FFFFFF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537"/>
        </w:trPr>
        <w:tc>
          <w:tcPr>
            <w:tcW w:w="3259" w:type="dxa"/>
            <w:tcBorders>
              <w:top w:val="single" w:sz="19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9" w:space="0" w:color="FFFFFF"/>
              <w:left w:val="nil"/>
              <w:bottom w:val="single" w:sz="8" w:space="0" w:color="FFFFFF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6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FULL-TIME STUDY </w:t>
            </w:r>
          </w:p>
        </w:tc>
        <w:tc>
          <w:tcPr>
            <w:tcW w:w="3138" w:type="dxa"/>
            <w:tcBorders>
              <w:top w:val="single" w:sz="19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01.10.2018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11.01.2019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Christmas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22.12.2018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05.01.2019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14.01.2019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27.01.2019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Half-term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03.02.2019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10.02.2019</w:t>
            </w:r>
          </w:p>
        </w:tc>
      </w:tr>
      <w:tr w:rsidR="001B7963" w:rsidRPr="001B7963" w:rsidTr="00C0058D">
        <w:trPr>
          <w:trHeight w:val="493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nil"/>
              <w:bottom w:val="single" w:sz="29" w:space="0" w:color="CDDFE8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PART-TIME STUDY  </w:t>
            </w:r>
          </w:p>
        </w:tc>
        <w:tc>
          <w:tcPr>
            <w:tcW w:w="3138" w:type="dxa"/>
            <w:tcBorders>
              <w:top w:val="single" w:sz="8" w:space="0" w:color="FFFFFF"/>
              <w:left w:val="nil"/>
              <w:bottom w:val="single" w:sz="29" w:space="0" w:color="CDDFE8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</w:t>
            </w:r>
          </w:p>
        </w:tc>
        <w:tc>
          <w:tcPr>
            <w:tcW w:w="3685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28.09.2018 </w:t>
            </w:r>
          </w:p>
        </w:tc>
        <w:tc>
          <w:tcPr>
            <w:tcW w:w="3138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10.02.2019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Christmas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21.12.2018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31.12.2018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04.02.2019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24.02.2019</w:t>
            </w:r>
          </w:p>
        </w:tc>
      </w:tr>
      <w:tr w:rsidR="001B7963" w:rsidRPr="001B7963" w:rsidTr="00C0058D">
        <w:trPr>
          <w:trHeight w:val="31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25.02.2019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sidR="001B7963" w:rsidRPr="001B7963" w:rsidTr="00C0058D">
        <w:trPr>
          <w:trHeight w:val="542"/>
        </w:trPr>
        <w:tc>
          <w:tcPr>
            <w:tcW w:w="3259" w:type="dxa"/>
            <w:tcBorders>
              <w:top w:val="single" w:sz="7" w:space="0" w:color="2CC1DF"/>
              <w:left w:val="single" w:sz="8" w:space="0" w:color="FFFFFF"/>
              <w:bottom w:val="single" w:sz="29" w:space="0" w:color="D2EBF3"/>
              <w:right w:val="nil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7" w:space="0" w:color="2CC1DF"/>
              <w:left w:val="nil"/>
              <w:bottom w:val="single" w:sz="29" w:space="0" w:color="D2EBF3"/>
              <w:right w:val="nil"/>
            </w:tcBorders>
            <w:shd w:val="clear" w:color="auto" w:fill="2CC1DF"/>
            <w:vAlign w:val="bottom"/>
          </w:tcPr>
          <w:p w:rsidR="001B7963" w:rsidRPr="001B7963" w:rsidRDefault="001B7963" w:rsidP="001B7963">
            <w:pPr>
              <w:ind w:right="16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963">
              <w:rPr>
                <w:rFonts w:ascii="Times New Roman" w:eastAsia="Lucida Sans Unicode" w:hAnsi="Times New Roman" w:cs="Times New Roman"/>
                <w:b/>
              </w:rPr>
              <w:t xml:space="preserve">SUMMER SEMESTER </w:t>
            </w:r>
          </w:p>
        </w:tc>
        <w:tc>
          <w:tcPr>
            <w:tcW w:w="3138" w:type="dxa"/>
            <w:tcBorders>
              <w:top w:val="single" w:sz="7" w:space="0" w:color="2CC1DF"/>
              <w:left w:val="nil"/>
              <w:bottom w:val="single" w:sz="29" w:space="0" w:color="D2EBF3"/>
              <w:right w:val="single" w:sz="8" w:space="0" w:color="FFFFFF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467"/>
        </w:trPr>
        <w:tc>
          <w:tcPr>
            <w:tcW w:w="3259" w:type="dxa"/>
            <w:tcBorders>
              <w:top w:val="single" w:sz="29" w:space="0" w:color="D2EBF3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EBF3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D2EBF3"/>
              <w:left w:val="nil"/>
              <w:bottom w:val="single" w:sz="8" w:space="0" w:color="FFFFFF"/>
              <w:right w:val="nil"/>
            </w:tcBorders>
            <w:shd w:val="clear" w:color="auto" w:fill="D2EBF3"/>
            <w:vAlign w:val="bottom"/>
          </w:tcPr>
          <w:p w:rsidR="001B7963" w:rsidRPr="001B7963" w:rsidRDefault="001B7963" w:rsidP="001B7963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Lucida Sans Unicode" w:hAnsi="Times New Roman" w:cs="Times New Roman"/>
                <w:color w:val="000000"/>
              </w:rPr>
              <w:t xml:space="preserve">FULL-TIME STUDY </w:t>
            </w:r>
          </w:p>
        </w:tc>
        <w:tc>
          <w:tcPr>
            <w:tcW w:w="3138" w:type="dxa"/>
            <w:tcBorders>
              <w:top w:val="single" w:sz="29" w:space="0" w:color="D2EBF3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BF3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11.02.2019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31.05.2019 </w:t>
            </w: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</w:t>
            </w:r>
          </w:p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6)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11.02.2019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10.05.2019</w:t>
            </w:r>
          </w:p>
        </w:tc>
      </w:tr>
      <w:tr w:rsidR="001B7963" w:rsidRPr="001B7963" w:rsidTr="00C0058D">
        <w:trPr>
          <w:trHeight w:val="637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Easter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18.04.2019 </w:t>
            </w:r>
          </w:p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01.05.2019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23.04.2019 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03.05.2019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/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credit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sesion</w:t>
            </w:r>
            <w:proofErr w:type="spellEnd"/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03.06.2019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28.06.2019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</w:p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6)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13.05.2019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02.06.2019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Half-term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29.06.2019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30.09.2019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15.09.2019 </w:t>
            </w:r>
          </w:p>
        </w:tc>
      </w:tr>
      <w:tr w:rsidR="001B7963" w:rsidRPr="001B7963" w:rsidTr="00C0058D">
        <w:trPr>
          <w:trHeight w:val="58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(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6)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03.06.2019 </w:t>
            </w:r>
          </w:p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28.06.2019 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08.09.2019 </w:t>
            </w:r>
          </w:p>
        </w:tc>
      </w:tr>
      <w:tr w:rsidR="001B7963" w:rsidRPr="001B7963" w:rsidTr="00C0058D">
        <w:trPr>
          <w:trHeight w:val="467"/>
        </w:trPr>
        <w:tc>
          <w:tcPr>
            <w:tcW w:w="3259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CDDFE8"/>
              <w:left w:val="nil"/>
              <w:bottom w:val="single" w:sz="8" w:space="0" w:color="FFFFFF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Lucida Sans Unicode" w:hAnsi="Times New Roman" w:cs="Times New Roman"/>
                <w:color w:val="000000"/>
              </w:rPr>
              <w:t xml:space="preserve">PART-TIME STUDY </w:t>
            </w:r>
          </w:p>
        </w:tc>
        <w:tc>
          <w:tcPr>
            <w:tcW w:w="3138" w:type="dxa"/>
            <w:tcBorders>
              <w:top w:val="single" w:sz="29" w:space="0" w:color="CDDFE8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Study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period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22.02.2019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30.06.2019 </w:t>
            </w:r>
          </w:p>
        </w:tc>
      </w:tr>
      <w:tr w:rsidR="001B7963" w:rsidRPr="001B7963" w:rsidTr="00C0058D">
        <w:trPr>
          <w:trHeight w:val="329"/>
        </w:trPr>
        <w:tc>
          <w:tcPr>
            <w:tcW w:w="325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Easter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19.04.2019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21.04.2019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/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credit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sesion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24.06.2019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14.07.2019 </w:t>
            </w:r>
          </w:p>
        </w:tc>
      </w:tr>
      <w:tr w:rsidR="001B7963" w:rsidRPr="001B7963" w:rsidTr="00C0058D">
        <w:trPr>
          <w:trHeight w:val="826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B7963" w:rsidRPr="001B7963" w:rsidRDefault="001B7963" w:rsidP="001B796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6;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7)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21.06.2019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07.07.2019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Summer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break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15.07.2019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26.09.2019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15.09.2019 </w:t>
            </w:r>
          </w:p>
        </w:tc>
      </w:tr>
      <w:tr w:rsidR="001B7963" w:rsidRPr="001B7963" w:rsidTr="00C0058D">
        <w:trPr>
          <w:trHeight w:val="81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Resit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exam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session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B7963" w:rsidRPr="001B7963" w:rsidRDefault="001B7963" w:rsidP="001B796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Cosmetology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6;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Dietetics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  <w:proofErr w:type="spellStart"/>
            <w:r w:rsidRPr="001B7963">
              <w:rPr>
                <w:rFonts w:ascii="Times New Roman" w:eastAsia="Calibri" w:hAnsi="Times New Roman" w:cs="Times New Roman"/>
                <w:color w:val="000000"/>
              </w:rPr>
              <w:t>semester</w:t>
            </w:r>
            <w:proofErr w:type="spellEnd"/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7)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08.07.2019 </w:t>
            </w:r>
          </w:p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14.07.2019 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08.09.2019 </w:t>
            </w:r>
          </w:p>
        </w:tc>
      </w:tr>
    </w:tbl>
    <w:p w:rsidR="001B7963" w:rsidRPr="001B7963" w:rsidRDefault="001B7963" w:rsidP="001B7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57E4C" w:rsidRDefault="00857E4C"/>
    <w:sectPr w:rsidR="00857E4C">
      <w:pgSz w:w="11906" w:h="16838"/>
      <w:pgMar w:top="1374" w:right="1219" w:bottom="104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9D6"/>
    <w:multiLevelType w:val="hybridMultilevel"/>
    <w:tmpl w:val="926A8268"/>
    <w:lvl w:ilvl="0" w:tplc="59A68DD8">
      <w:start w:val="1"/>
      <w:numFmt w:val="decimal"/>
      <w:lvlText w:val="%1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6F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1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3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9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7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6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E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A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63"/>
    <w:rsid w:val="000E3D12"/>
    <w:rsid w:val="001B7963"/>
    <w:rsid w:val="003C2FB6"/>
    <w:rsid w:val="00623BA2"/>
    <w:rsid w:val="007722C4"/>
    <w:rsid w:val="00857E4C"/>
    <w:rsid w:val="009870CB"/>
    <w:rsid w:val="009A053C"/>
    <w:rsid w:val="009B44E3"/>
    <w:rsid w:val="00A27E4B"/>
    <w:rsid w:val="00A60AF6"/>
    <w:rsid w:val="00C0058D"/>
    <w:rsid w:val="00C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8AB51"/>
  <w15:chartTrackingRefBased/>
  <w15:docId w15:val="{E2989112-9D00-4C71-9E16-AF56671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B7963"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963"/>
    <w:rPr>
      <w:rFonts w:ascii="Times New Roman" w:eastAsia="Times New Roman" w:hAnsi="Times New Roman" w:cs="Times New Roman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7963"/>
  </w:style>
  <w:style w:type="table" w:customStyle="1" w:styleId="TableGrid">
    <w:name w:val="TableGrid"/>
    <w:rsid w:val="001B79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3522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Raczykowska</dc:creator>
  <cp:keywords/>
  <dc:description/>
  <cp:lastModifiedBy>Karolina Raczykowska</cp:lastModifiedBy>
  <cp:revision>9</cp:revision>
  <dcterms:created xsi:type="dcterms:W3CDTF">2019-01-15T08:24:00Z</dcterms:created>
  <dcterms:modified xsi:type="dcterms:W3CDTF">2019-01-15T08:48:00Z</dcterms:modified>
</cp:coreProperties>
</file>